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A1" w:rsidRDefault="009727A1" w:rsidP="009727A1">
      <w:pPr>
        <w:jc w:val="center"/>
        <w:rPr>
          <w:rFonts w:ascii="宋体" w:hAnsi="宋体" w:cs="宋体" w:hint="eastAsia"/>
          <w:b/>
          <w:bCs/>
          <w:sz w:val="36"/>
          <w:szCs w:val="36"/>
        </w:rPr>
      </w:pPr>
      <w:r>
        <w:rPr>
          <w:rFonts w:ascii="宋体" w:hAnsi="宋体" w:cs="宋体" w:hint="eastAsia"/>
          <w:b/>
          <w:bCs/>
          <w:sz w:val="36"/>
          <w:szCs w:val="36"/>
        </w:rPr>
        <w:t>呼伦贝尔学院“青马工程”学员考核</w:t>
      </w:r>
    </w:p>
    <w:p w:rsidR="009727A1" w:rsidRDefault="009727A1" w:rsidP="009727A1">
      <w:pPr>
        <w:jc w:val="center"/>
        <w:rPr>
          <w:rFonts w:ascii="宋体" w:hAnsi="宋体" w:cs="宋体" w:hint="eastAsia"/>
          <w:b/>
          <w:bCs/>
          <w:sz w:val="36"/>
          <w:szCs w:val="36"/>
        </w:rPr>
      </w:pPr>
      <w:r>
        <w:rPr>
          <w:rFonts w:ascii="宋体" w:hAnsi="宋体" w:cs="宋体" w:hint="eastAsia"/>
          <w:b/>
          <w:bCs/>
          <w:sz w:val="36"/>
          <w:szCs w:val="36"/>
        </w:rPr>
        <w:t>管理办法（试行）</w:t>
      </w:r>
    </w:p>
    <w:p w:rsidR="009727A1" w:rsidRDefault="009727A1" w:rsidP="009727A1">
      <w:pPr>
        <w:jc w:val="center"/>
        <w:rPr>
          <w:rFonts w:ascii="黑体" w:eastAsia="黑体" w:hAnsi="黑体" w:cs="黑体" w:hint="eastAsia"/>
          <w:sz w:val="44"/>
          <w:szCs w:val="44"/>
        </w:rPr>
      </w:pPr>
    </w:p>
    <w:p w:rsidR="009727A1" w:rsidRDefault="009727A1" w:rsidP="009727A1">
      <w:pPr>
        <w:widowControl/>
        <w:ind w:firstLineChars="200" w:firstLine="562"/>
        <w:rPr>
          <w:rFonts w:ascii="仿宋" w:eastAsia="仿宋" w:hAnsi="仿宋" w:cs="仿宋" w:hint="eastAsia"/>
          <w:b/>
          <w:bCs/>
          <w:sz w:val="28"/>
          <w:szCs w:val="28"/>
        </w:rPr>
      </w:pPr>
      <w:r>
        <w:rPr>
          <w:rFonts w:ascii="仿宋" w:eastAsia="仿宋" w:hAnsi="仿宋" w:cs="仿宋" w:hint="eastAsia"/>
          <w:b/>
          <w:bCs/>
          <w:kern w:val="0"/>
          <w:sz w:val="28"/>
          <w:szCs w:val="28"/>
          <w:lang w:bidi="ar"/>
        </w:rPr>
        <w:t>一、总则</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青年马克思主义者培养工程班”旨在通过理论学习，实践锻炼，相互交流，社会调研等方式，着力培养造就建设社会主义合格建设者和可靠接班人，坚定青年学子跟党走中国特色社会主义道路的理想信念，为实行“青马班”学员的规范化管理，特制定本办法。</w:t>
      </w:r>
    </w:p>
    <w:p w:rsidR="009727A1" w:rsidRDefault="009727A1" w:rsidP="009727A1">
      <w:pPr>
        <w:widowControl/>
        <w:ind w:firstLineChars="200" w:firstLine="562"/>
        <w:rPr>
          <w:rFonts w:ascii="仿宋" w:eastAsia="仿宋" w:hAnsi="仿宋" w:cs="仿宋" w:hint="eastAsia"/>
          <w:b/>
          <w:bCs/>
          <w:sz w:val="28"/>
          <w:szCs w:val="28"/>
        </w:rPr>
      </w:pPr>
      <w:r>
        <w:rPr>
          <w:rFonts w:ascii="仿宋" w:eastAsia="仿宋" w:hAnsi="仿宋" w:cs="仿宋" w:hint="eastAsia"/>
          <w:b/>
          <w:bCs/>
          <w:kern w:val="0"/>
          <w:sz w:val="28"/>
          <w:szCs w:val="28"/>
          <w:lang w:bidi="ar"/>
        </w:rPr>
        <w:t>二、学员参训资格</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培养学员包括各级各类学生干部、优秀学生党员、入党积极分子</w:t>
      </w:r>
      <w:r>
        <w:rPr>
          <w:rFonts w:ascii="仿宋" w:eastAsia="仿宋" w:hAnsi="仿宋" w:cs="仿宋" w:hint="eastAsia"/>
          <w:sz w:val="28"/>
          <w:szCs w:val="28"/>
        </w:rPr>
        <w:t>以及在学习生活、社会实践、公益服务、科技创新、文化体育活动等方面表现突出的优秀</w:t>
      </w:r>
      <w:r>
        <w:rPr>
          <w:rFonts w:ascii="仿宋" w:eastAsia="仿宋" w:hAnsi="仿宋" w:cs="仿宋" w:hint="eastAsia"/>
          <w:kern w:val="0"/>
          <w:sz w:val="28"/>
          <w:szCs w:val="28"/>
          <w:lang w:bidi="ar"/>
        </w:rPr>
        <w:t>学生。学员的产生</w:t>
      </w:r>
      <w:r>
        <w:rPr>
          <w:rFonts w:ascii="仿宋" w:eastAsia="仿宋" w:hAnsi="仿宋" w:cs="仿宋" w:hint="eastAsia"/>
          <w:sz w:val="28"/>
          <w:szCs w:val="28"/>
        </w:rPr>
        <w:t>采用学员自荐与组织推荐相结合的方式。</w:t>
      </w:r>
    </w:p>
    <w:p w:rsidR="009727A1" w:rsidRDefault="009727A1" w:rsidP="009727A1">
      <w:pPr>
        <w:widowControl/>
        <w:ind w:firstLineChars="200" w:firstLine="562"/>
        <w:rPr>
          <w:rFonts w:ascii="仿宋" w:eastAsia="仿宋" w:hAnsi="仿宋" w:cs="仿宋" w:hint="eastAsia"/>
          <w:sz w:val="28"/>
          <w:szCs w:val="28"/>
        </w:rPr>
      </w:pPr>
      <w:r>
        <w:rPr>
          <w:rFonts w:ascii="仿宋" w:eastAsia="仿宋" w:hAnsi="仿宋" w:cs="仿宋" w:hint="eastAsia"/>
          <w:b/>
          <w:bCs/>
          <w:kern w:val="0"/>
          <w:sz w:val="28"/>
          <w:szCs w:val="28"/>
          <w:lang w:bidi="ar"/>
        </w:rPr>
        <w:t>三、班级管理</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1.青马班分若干个班级，每个班级通过举行全员大会选举产生班委。班委组成：班长、组织委员各一名。</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2.班长职责</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(1)定期召开工作会议，讨论青马班各时段的学习、工作内容，开展有利于学习的活动；</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(2)及时传达最新培训消息，组织小组活动，并积极引导学员参与，发挥团体的力量。</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(3)负责课程、会议和活动的班级人员考勤工作；</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lastRenderedPageBreak/>
        <w:t>(4)听取、收集学员对本班工作的意见和建议，及时准确做出回应。</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3.组织委员职责</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(1)负责学员的日常管理，维持课堂的纪律；</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(2)进行学员档案、班级档案的归档工作。</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5.班级成员的权利与义务</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(1)参加青马班的各项活动和有关会议；</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(2)对青马班工作提出意见、建议，进行有效的监督；</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(3)在班内享有选举权和被选举权；</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(4)积极学习、参加实践锻炼活动、按时完成与提交学习作业；</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(5)遵守本班章程、执行本班决议、完成本班交给的各项任务；</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(6)维护本班团结、珍惜本班荣誉、促进本班发展。</w:t>
      </w:r>
    </w:p>
    <w:p w:rsidR="009727A1" w:rsidRDefault="009727A1" w:rsidP="009727A1">
      <w:pPr>
        <w:widowControl/>
        <w:ind w:firstLineChars="200" w:firstLine="562"/>
        <w:rPr>
          <w:rFonts w:ascii="仿宋" w:eastAsia="仿宋" w:hAnsi="仿宋" w:cs="仿宋" w:hint="eastAsia"/>
          <w:b/>
          <w:bCs/>
          <w:sz w:val="28"/>
          <w:szCs w:val="28"/>
        </w:rPr>
      </w:pPr>
      <w:r>
        <w:rPr>
          <w:rFonts w:ascii="仿宋" w:eastAsia="仿宋" w:hAnsi="仿宋" w:cs="仿宋" w:hint="eastAsia"/>
          <w:b/>
          <w:bCs/>
          <w:kern w:val="0"/>
          <w:sz w:val="28"/>
          <w:szCs w:val="28"/>
          <w:lang w:bidi="ar"/>
        </w:rPr>
        <w:t>四、学员通知</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1.青马班学员资料上交及开班相关事项的通知工作由校团委组织部发出。</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2.青马班开班后的所有课程、活动及拓展课程通知工作由校学生会青马班后勤工作组负责，由相关工作人员向各班班长发出通知。</w:t>
      </w:r>
    </w:p>
    <w:p w:rsidR="009727A1" w:rsidRDefault="009727A1" w:rsidP="009727A1">
      <w:pPr>
        <w:widowControl/>
        <w:ind w:firstLineChars="200" w:firstLine="562"/>
        <w:rPr>
          <w:rFonts w:ascii="仿宋" w:eastAsia="仿宋" w:hAnsi="仿宋" w:cs="仿宋" w:hint="eastAsia"/>
          <w:b/>
          <w:bCs/>
          <w:sz w:val="28"/>
          <w:szCs w:val="28"/>
        </w:rPr>
      </w:pPr>
      <w:r>
        <w:rPr>
          <w:rFonts w:ascii="仿宋" w:eastAsia="仿宋" w:hAnsi="仿宋" w:cs="仿宋" w:hint="eastAsia"/>
          <w:b/>
          <w:bCs/>
          <w:kern w:val="0"/>
          <w:sz w:val="28"/>
          <w:szCs w:val="28"/>
          <w:lang w:bidi="ar"/>
        </w:rPr>
        <w:t>五、考勤制度</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1.青马班的课程、活动、会议等，均实行签到考勤制度，由班长负责签到及考勤情况整理、备案。</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2.因故无法出席者须提前提交书面请假，并需要团总支书记签字，获得批准后报团委组织部备案。</w:t>
      </w:r>
    </w:p>
    <w:p w:rsidR="009727A1" w:rsidRDefault="009727A1" w:rsidP="009727A1">
      <w:pPr>
        <w:widowControl/>
        <w:ind w:firstLineChars="200" w:firstLine="562"/>
        <w:rPr>
          <w:rFonts w:ascii="仿宋" w:eastAsia="仿宋" w:hAnsi="仿宋" w:cs="仿宋" w:hint="eastAsia"/>
          <w:b/>
          <w:bCs/>
          <w:sz w:val="28"/>
          <w:szCs w:val="28"/>
        </w:rPr>
      </w:pPr>
      <w:r>
        <w:rPr>
          <w:rFonts w:ascii="仿宋" w:eastAsia="仿宋" w:hAnsi="仿宋" w:cs="仿宋" w:hint="eastAsia"/>
          <w:b/>
          <w:bCs/>
          <w:kern w:val="0"/>
          <w:sz w:val="28"/>
          <w:szCs w:val="28"/>
          <w:lang w:bidi="ar"/>
        </w:rPr>
        <w:lastRenderedPageBreak/>
        <w:t>六、课堂管理制度</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1.学员参加课程时应注重仪容仪表，衣着整洁、得体、大方。</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2.学员需在课程前10分钟到达培训场所，不得无故迟到、早退。</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3.在参加课程的过程中，学员在遵守纪律的前提下应积极配合培训师，使培训效果最大化。</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4.学员应自觉遵守课堂纪律，精神集中，认真做好相关培训笔记，培训时手机必须关闭或者调为静音状态，不得在培训中出现吃东西、睡觉、交头接耳等行为。</w:t>
      </w:r>
    </w:p>
    <w:p w:rsidR="009727A1" w:rsidRDefault="009727A1" w:rsidP="009727A1">
      <w:pPr>
        <w:widowControl/>
        <w:ind w:firstLineChars="200" w:firstLine="562"/>
        <w:rPr>
          <w:rFonts w:ascii="仿宋" w:eastAsia="仿宋" w:hAnsi="仿宋" w:cs="仿宋" w:hint="eastAsia"/>
          <w:b/>
          <w:bCs/>
          <w:sz w:val="28"/>
          <w:szCs w:val="28"/>
        </w:rPr>
      </w:pPr>
      <w:r>
        <w:rPr>
          <w:rFonts w:ascii="仿宋" w:eastAsia="仿宋" w:hAnsi="仿宋" w:cs="仿宋" w:hint="eastAsia"/>
          <w:b/>
          <w:bCs/>
          <w:kern w:val="0"/>
          <w:sz w:val="28"/>
          <w:szCs w:val="28"/>
          <w:lang w:bidi="ar"/>
        </w:rPr>
        <w:t>七、资料整理制度</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1.每次班委会议由组织委员负责会议记录并归档；</w:t>
      </w:r>
    </w:p>
    <w:p w:rsidR="009727A1" w:rsidRDefault="009727A1" w:rsidP="009727A1">
      <w:pPr>
        <w:widowControl/>
        <w:ind w:firstLineChars="200" w:firstLine="560"/>
        <w:rPr>
          <w:rFonts w:ascii="仿宋" w:eastAsia="仿宋" w:hAnsi="仿宋" w:cs="仿宋" w:hint="eastAsia"/>
          <w:sz w:val="28"/>
          <w:szCs w:val="28"/>
        </w:rPr>
      </w:pPr>
      <w:r>
        <w:rPr>
          <w:rFonts w:ascii="仿宋" w:eastAsia="仿宋" w:hAnsi="仿宋" w:cs="仿宋" w:hint="eastAsia"/>
          <w:kern w:val="0"/>
          <w:sz w:val="28"/>
          <w:szCs w:val="28"/>
          <w:lang w:bidi="ar"/>
        </w:rPr>
        <w:t>2.每次班级活动的记录、照片、视频资料和总结要及时进行整理与归档保存；</w:t>
      </w:r>
    </w:p>
    <w:p w:rsidR="009727A1" w:rsidRDefault="009727A1" w:rsidP="009727A1">
      <w:pPr>
        <w:widowControl/>
        <w:ind w:firstLineChars="200" w:firstLine="562"/>
        <w:rPr>
          <w:rFonts w:ascii="仿宋" w:eastAsia="仿宋" w:hAnsi="仿宋" w:cs="仿宋" w:hint="eastAsia"/>
          <w:b/>
          <w:bCs/>
          <w:sz w:val="28"/>
          <w:szCs w:val="28"/>
        </w:rPr>
      </w:pPr>
      <w:r>
        <w:rPr>
          <w:rFonts w:ascii="仿宋" w:eastAsia="仿宋" w:hAnsi="仿宋" w:cs="仿宋" w:hint="eastAsia"/>
          <w:b/>
          <w:bCs/>
          <w:kern w:val="0"/>
          <w:sz w:val="28"/>
          <w:szCs w:val="28"/>
          <w:lang w:bidi="ar"/>
        </w:rPr>
        <w:t>八、考评机制</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根据以下的考核要求，在学员毕业时，对学员进行考核，一切培训课程结束后总分达60分（含）以上的学员，授予“青马工程”结业证书，考核结果将作为学员一切评优资格的参考条件。</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（一）考勤（20分）</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1.学员因病、因事不能上课时，应提前提交书面请假申请，经所在学院团总支书记签字批准，报团委审批后生效。</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2.请假一次扣3分，无故旷课或者不参加活动一次扣20分；迟到一次扣1分，早退一次扣2分，迟到或旷课30分钟均视为旷课。</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lastRenderedPageBreak/>
        <w:t>3.严禁代签到，一经发现，直接扣除当事学员全部考勤分，取消学习资格。</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4.学员考勤得分必须在12分以上，否则不予结业。</w:t>
      </w:r>
    </w:p>
    <w:p w:rsidR="009727A1" w:rsidRDefault="009727A1" w:rsidP="009727A1">
      <w:pPr>
        <w:widowControl/>
        <w:ind w:firstLineChars="200" w:firstLine="560"/>
        <w:rPr>
          <w:rFonts w:ascii="仿宋" w:eastAsia="仿宋" w:hAnsi="仿宋" w:cs="仿宋" w:hint="eastAsia"/>
          <w:kern w:val="0"/>
          <w:sz w:val="28"/>
          <w:szCs w:val="28"/>
          <w:u w:val="single"/>
          <w:lang w:bidi="ar"/>
        </w:rPr>
      </w:pPr>
      <w:r>
        <w:rPr>
          <w:rFonts w:ascii="仿宋" w:eastAsia="仿宋" w:hAnsi="仿宋" w:cs="仿宋" w:hint="eastAsia"/>
          <w:kern w:val="0"/>
          <w:sz w:val="28"/>
          <w:szCs w:val="28"/>
          <w:lang w:bidi="ar"/>
        </w:rPr>
        <w:t>5.如学员出现无故不参加集中学习活动或培训期间有严重违纪者，将进行中期淘汰，并通知所在学院。</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（二）读书笔记（20分）</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学员在青马班培养期间需精读5本推荐书籍，撰写读书笔记5篇，每篇字数不得低于1000字（手写），每少一篇扣4分。</w:t>
      </w:r>
    </w:p>
    <w:p w:rsidR="009727A1" w:rsidRDefault="009727A1" w:rsidP="009727A1">
      <w:pPr>
        <w:widowControl/>
        <w:numPr>
          <w:ilvl w:val="0"/>
          <w:numId w:val="1"/>
        </w:numPr>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笔试成绩（20分）</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 xml:space="preserve"> 以实际卷面分数为准，且笔试成绩必须达到12分以上，否则不予结业。</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（四）志愿服务（20分）</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根据培训班的组织安排，积极参与社会实践或志愿服务活动，并在活动过程中具有团结协助、遵纪守法、吃苦耐劳、无私奉献等精神。</w:t>
      </w:r>
    </w:p>
    <w:p w:rsidR="009727A1" w:rsidRDefault="009727A1" w:rsidP="009727A1">
      <w:pPr>
        <w:widowControl/>
        <w:rPr>
          <w:rFonts w:ascii="仿宋" w:eastAsia="仿宋" w:hAnsi="仿宋" w:cs="仿宋" w:hint="eastAsia"/>
          <w:kern w:val="0"/>
          <w:sz w:val="28"/>
          <w:szCs w:val="28"/>
          <w:lang w:bidi="ar"/>
        </w:rPr>
      </w:pPr>
      <w:r>
        <w:rPr>
          <w:rFonts w:ascii="仿宋" w:eastAsia="仿宋" w:hAnsi="仿宋" w:cs="仿宋" w:hint="eastAsia"/>
          <w:kern w:val="0"/>
          <w:sz w:val="28"/>
          <w:szCs w:val="28"/>
          <w:lang w:bidi="ar"/>
        </w:rPr>
        <w:t xml:space="preserve">   （五）调研报告（20分）</w:t>
      </w:r>
    </w:p>
    <w:p w:rsidR="009727A1" w:rsidRDefault="009727A1" w:rsidP="009727A1">
      <w:pPr>
        <w:widowControl/>
        <w:ind w:firstLineChars="200" w:firstLine="560"/>
        <w:rPr>
          <w:rFonts w:ascii="仿宋" w:eastAsia="仿宋" w:hAnsi="仿宋" w:cs="仿宋" w:hint="eastAsia"/>
          <w:kern w:val="0"/>
          <w:sz w:val="28"/>
          <w:szCs w:val="28"/>
          <w:lang w:bidi="ar"/>
        </w:rPr>
      </w:pPr>
      <w:r>
        <w:rPr>
          <w:rFonts w:ascii="仿宋" w:eastAsia="仿宋" w:hAnsi="仿宋" w:cs="仿宋" w:hint="eastAsia"/>
          <w:kern w:val="0"/>
          <w:sz w:val="28"/>
          <w:szCs w:val="28"/>
          <w:lang w:bidi="ar"/>
        </w:rPr>
        <w:t xml:space="preserve">以班级为单位，培训期间至少完成一篇不少于2000字的调研报告，报告要求格式规范，要具有建设性、独创性，内容具有深刻性、丰富性，要点明确，体现出学员的成长收获。如存在抄袭现象计0分，不予结业。  </w:t>
      </w:r>
    </w:p>
    <w:p w:rsidR="009727A1" w:rsidRDefault="009727A1" w:rsidP="009727A1">
      <w:pPr>
        <w:widowControl/>
        <w:ind w:firstLineChars="200" w:firstLine="562"/>
        <w:rPr>
          <w:rFonts w:ascii="仿宋_GB2312" w:eastAsia="仿宋_GB2312" w:hAnsi="宋体" w:hint="eastAsia"/>
          <w:b/>
          <w:bCs/>
          <w:sz w:val="28"/>
          <w:szCs w:val="28"/>
        </w:rPr>
      </w:pPr>
      <w:r>
        <w:rPr>
          <w:rFonts w:ascii="仿宋" w:eastAsia="仿宋" w:hAnsi="仿宋" w:cs="仿宋" w:hint="eastAsia"/>
          <w:b/>
          <w:bCs/>
          <w:kern w:val="0"/>
          <w:sz w:val="28"/>
          <w:szCs w:val="28"/>
          <w:lang w:bidi="ar"/>
        </w:rPr>
        <w:t>九、本办法最终解释权归校团委所有</w:t>
      </w:r>
    </w:p>
    <w:p w:rsidR="00376803" w:rsidRPr="009727A1" w:rsidRDefault="00376803">
      <w:bookmarkStart w:id="0" w:name="_GoBack"/>
      <w:bookmarkEnd w:id="0"/>
    </w:p>
    <w:sectPr w:rsidR="00376803" w:rsidRPr="00972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3C" w:rsidRDefault="004B613C" w:rsidP="009727A1">
      <w:r>
        <w:separator/>
      </w:r>
    </w:p>
  </w:endnote>
  <w:endnote w:type="continuationSeparator" w:id="0">
    <w:p w:rsidR="004B613C" w:rsidRDefault="004B613C" w:rsidP="0097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3C" w:rsidRDefault="004B613C" w:rsidP="009727A1">
      <w:r>
        <w:separator/>
      </w:r>
    </w:p>
  </w:footnote>
  <w:footnote w:type="continuationSeparator" w:id="0">
    <w:p w:rsidR="004B613C" w:rsidRDefault="004B613C" w:rsidP="009727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11065"/>
    <w:multiLevelType w:val="singleLevel"/>
    <w:tmpl w:val="56F11065"/>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EB"/>
    <w:rsid w:val="00376803"/>
    <w:rsid w:val="004B613C"/>
    <w:rsid w:val="009727A1"/>
    <w:rsid w:val="00B72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B9558-7A20-433E-A993-D902A8A6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7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7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27A1"/>
    <w:rPr>
      <w:sz w:val="18"/>
      <w:szCs w:val="18"/>
    </w:rPr>
  </w:style>
  <w:style w:type="paragraph" w:styleId="a5">
    <w:name w:val="footer"/>
    <w:basedOn w:val="a"/>
    <w:link w:val="a6"/>
    <w:uiPriority w:val="99"/>
    <w:unhideWhenUsed/>
    <w:rsid w:val="009727A1"/>
    <w:pPr>
      <w:tabs>
        <w:tab w:val="center" w:pos="4153"/>
        <w:tab w:val="right" w:pos="8306"/>
      </w:tabs>
      <w:snapToGrid w:val="0"/>
      <w:jc w:val="left"/>
    </w:pPr>
    <w:rPr>
      <w:sz w:val="18"/>
      <w:szCs w:val="18"/>
    </w:rPr>
  </w:style>
  <w:style w:type="character" w:customStyle="1" w:styleId="a6">
    <w:name w:val="页脚 字符"/>
    <w:basedOn w:val="a0"/>
    <w:link w:val="a5"/>
    <w:uiPriority w:val="99"/>
    <w:rsid w:val="00972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dc:creator>
  <cp:keywords/>
  <dc:description/>
  <cp:lastModifiedBy>shaw</cp:lastModifiedBy>
  <cp:revision>2</cp:revision>
  <dcterms:created xsi:type="dcterms:W3CDTF">2016-04-19T14:28:00Z</dcterms:created>
  <dcterms:modified xsi:type="dcterms:W3CDTF">2016-04-19T14:28:00Z</dcterms:modified>
</cp:coreProperties>
</file>